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DF5FB" w14:textId="77777777" w:rsidR="009E02DB" w:rsidRPr="00314921" w:rsidRDefault="009E02DB" w:rsidP="009E02DB">
      <w:pPr>
        <w:pStyle w:val="NoSpacing"/>
        <w:rPr>
          <w:rFonts w:ascii="Arial" w:hAnsi="Arial" w:cs="Arial"/>
          <w:sz w:val="24"/>
          <w:szCs w:val="28"/>
        </w:rPr>
      </w:pPr>
      <w:r w:rsidRPr="00314921">
        <w:rPr>
          <w:rFonts w:ascii="Arial" w:hAnsi="Arial" w:cs="Arial"/>
          <w:sz w:val="24"/>
          <w:szCs w:val="28"/>
        </w:rPr>
        <w:t>How to Handle the End-of-Year Emotional Slump</w:t>
      </w:r>
    </w:p>
    <w:p w14:paraId="7755929F" w14:textId="77777777" w:rsidR="000B1F8B" w:rsidRPr="00314921" w:rsidRDefault="000B1F8B" w:rsidP="009E02DB">
      <w:pPr>
        <w:pStyle w:val="NoSpacing"/>
        <w:rPr>
          <w:rFonts w:ascii="Arial" w:hAnsi="Arial" w:cs="Arial"/>
          <w:sz w:val="24"/>
          <w:szCs w:val="28"/>
        </w:rPr>
      </w:pPr>
    </w:p>
    <w:p w14:paraId="70D82451" w14:textId="77777777" w:rsidR="009220E2" w:rsidRDefault="00D97CD9" w:rsidP="00D97CD9">
      <w:pPr>
        <w:pStyle w:val="NoSpacing"/>
        <w:rPr>
          <w:rFonts w:ascii="Arial" w:hAnsi="Arial" w:cs="Arial"/>
          <w:sz w:val="24"/>
          <w:szCs w:val="28"/>
        </w:rPr>
      </w:pPr>
      <w:r w:rsidRPr="00D97CD9">
        <w:rPr>
          <w:rFonts w:ascii="Arial" w:hAnsi="Arial" w:cs="Arial"/>
          <w:sz w:val="24"/>
          <w:szCs w:val="28"/>
        </w:rPr>
        <w:t xml:space="preserve">As the year winds down, it is common to feel a mixture of fatigue, reflection, and pressure. Even if you started the year with strong intentions, the cumulative weight of everything you have carried can feel heavy by fall. An emotional slump is not a failure or a sign that you have not done enough. </w:t>
      </w:r>
    </w:p>
    <w:p w14:paraId="331AB758" w14:textId="77777777" w:rsidR="009220E2" w:rsidRDefault="009220E2" w:rsidP="00D97CD9">
      <w:pPr>
        <w:pStyle w:val="NoSpacing"/>
        <w:rPr>
          <w:rFonts w:ascii="Arial" w:hAnsi="Arial" w:cs="Arial"/>
          <w:sz w:val="24"/>
          <w:szCs w:val="28"/>
        </w:rPr>
      </w:pPr>
    </w:p>
    <w:p w14:paraId="36825F27" w14:textId="2EF61F47" w:rsidR="00D97CD9" w:rsidRPr="00314921" w:rsidRDefault="00D97CD9" w:rsidP="00D97CD9">
      <w:pPr>
        <w:pStyle w:val="NoSpacing"/>
        <w:rPr>
          <w:rFonts w:ascii="Arial" w:hAnsi="Arial" w:cs="Arial"/>
          <w:sz w:val="24"/>
          <w:szCs w:val="28"/>
        </w:rPr>
      </w:pPr>
      <w:r w:rsidRPr="00D97CD9">
        <w:rPr>
          <w:rFonts w:ascii="Arial" w:hAnsi="Arial" w:cs="Arial"/>
          <w:sz w:val="24"/>
          <w:szCs w:val="28"/>
        </w:rPr>
        <w:t>It is a natural response to the rhythms of life. By approaching this time with understanding and gentle strategies, you can support your emotional well-being without adding unnecessary stress. Honoring where you are helps you close the year feeling steadier and more connected to yourself.</w:t>
      </w:r>
    </w:p>
    <w:p w14:paraId="58613C5D" w14:textId="77777777" w:rsidR="00632523" w:rsidRPr="00314921" w:rsidRDefault="00632523" w:rsidP="00D97CD9">
      <w:pPr>
        <w:pStyle w:val="NoSpacing"/>
        <w:rPr>
          <w:rFonts w:ascii="Arial" w:hAnsi="Arial" w:cs="Arial"/>
          <w:sz w:val="24"/>
          <w:szCs w:val="28"/>
        </w:rPr>
      </w:pPr>
    </w:p>
    <w:p w14:paraId="5EC47385" w14:textId="77777777" w:rsidR="00632523" w:rsidRPr="00D97CD9" w:rsidRDefault="00632523" w:rsidP="00D97CD9">
      <w:pPr>
        <w:pStyle w:val="NoSpacing"/>
        <w:rPr>
          <w:rFonts w:ascii="Arial" w:hAnsi="Arial" w:cs="Arial"/>
          <w:sz w:val="24"/>
          <w:szCs w:val="28"/>
        </w:rPr>
      </w:pPr>
    </w:p>
    <w:p w14:paraId="151DDD2F" w14:textId="77777777" w:rsidR="00632523" w:rsidRPr="00314921" w:rsidRDefault="00D97CD9" w:rsidP="00D97CD9">
      <w:pPr>
        <w:pStyle w:val="NoSpacing"/>
        <w:rPr>
          <w:rFonts w:ascii="Arial" w:hAnsi="Arial" w:cs="Arial"/>
          <w:b/>
          <w:bCs/>
          <w:sz w:val="24"/>
          <w:szCs w:val="28"/>
        </w:rPr>
      </w:pPr>
      <w:r w:rsidRPr="00D97CD9">
        <w:rPr>
          <w:rFonts w:ascii="Arial" w:hAnsi="Arial" w:cs="Arial"/>
          <w:b/>
          <w:bCs/>
          <w:sz w:val="24"/>
          <w:szCs w:val="28"/>
        </w:rPr>
        <w:t>Recognize Common Patterns of Fall Fatigue</w:t>
      </w:r>
    </w:p>
    <w:p w14:paraId="2ED01BA1" w14:textId="77777777" w:rsidR="009220E2" w:rsidRDefault="00D97CD9" w:rsidP="00D97CD9">
      <w:pPr>
        <w:pStyle w:val="NoSpacing"/>
        <w:rPr>
          <w:rFonts w:ascii="Arial" w:hAnsi="Arial" w:cs="Arial"/>
          <w:sz w:val="24"/>
          <w:szCs w:val="28"/>
        </w:rPr>
      </w:pPr>
      <w:r w:rsidRPr="00D97CD9">
        <w:rPr>
          <w:rFonts w:ascii="Arial" w:hAnsi="Arial" w:cs="Arial"/>
          <w:sz w:val="24"/>
          <w:szCs w:val="28"/>
        </w:rPr>
        <w:br/>
        <w:t xml:space="preserve">Fall fatigue often shows up as emotional heaviness, lower motivation, or a sense of overwhelm. You might notice that your energy dips earlier in the day, your patience feels thinner, or your enthusiasm for projects fades. Recognizing these patterns helps you respond with care instead of self-criticism. </w:t>
      </w:r>
    </w:p>
    <w:p w14:paraId="7C046F32" w14:textId="77777777" w:rsidR="009220E2" w:rsidRDefault="009220E2" w:rsidP="00D97CD9">
      <w:pPr>
        <w:pStyle w:val="NoSpacing"/>
        <w:rPr>
          <w:rFonts w:ascii="Arial" w:hAnsi="Arial" w:cs="Arial"/>
          <w:sz w:val="24"/>
          <w:szCs w:val="28"/>
        </w:rPr>
      </w:pPr>
    </w:p>
    <w:p w14:paraId="42892E6A" w14:textId="00C0B5A0" w:rsidR="00D97CD9" w:rsidRPr="00314921" w:rsidRDefault="00D97CD9" w:rsidP="00D97CD9">
      <w:pPr>
        <w:pStyle w:val="NoSpacing"/>
        <w:rPr>
          <w:rFonts w:ascii="Arial" w:hAnsi="Arial" w:cs="Arial"/>
          <w:sz w:val="24"/>
          <w:szCs w:val="28"/>
        </w:rPr>
      </w:pPr>
      <w:r w:rsidRPr="00D97CD9">
        <w:rPr>
          <w:rFonts w:ascii="Arial" w:hAnsi="Arial" w:cs="Arial"/>
          <w:sz w:val="24"/>
          <w:szCs w:val="28"/>
        </w:rPr>
        <w:t>Fatigue at this time of year is normal. Your body and mind are responding to real seasonal shifts, both in the environment and in your internal landscape. Acknowledging these patterns gives you permission to adjust your expectations and choose strategies that match your real energy and emotional needs, not just your to-do list.</w:t>
      </w:r>
    </w:p>
    <w:p w14:paraId="657362FE" w14:textId="77777777" w:rsidR="00632523" w:rsidRPr="00314921" w:rsidRDefault="00632523" w:rsidP="00D97CD9">
      <w:pPr>
        <w:pStyle w:val="NoSpacing"/>
        <w:rPr>
          <w:rFonts w:ascii="Arial" w:hAnsi="Arial" w:cs="Arial"/>
          <w:sz w:val="24"/>
          <w:szCs w:val="28"/>
        </w:rPr>
      </w:pPr>
    </w:p>
    <w:p w14:paraId="03F2B389" w14:textId="77777777" w:rsidR="00632523" w:rsidRPr="00D97CD9" w:rsidRDefault="00632523" w:rsidP="00D97CD9">
      <w:pPr>
        <w:pStyle w:val="NoSpacing"/>
        <w:rPr>
          <w:rFonts w:ascii="Arial" w:hAnsi="Arial" w:cs="Arial"/>
          <w:sz w:val="24"/>
          <w:szCs w:val="28"/>
        </w:rPr>
      </w:pPr>
    </w:p>
    <w:p w14:paraId="36F9DB15" w14:textId="77777777" w:rsidR="00632523" w:rsidRPr="00314921" w:rsidRDefault="00D97CD9" w:rsidP="00D97CD9">
      <w:pPr>
        <w:pStyle w:val="NoSpacing"/>
        <w:rPr>
          <w:rFonts w:ascii="Arial" w:hAnsi="Arial" w:cs="Arial"/>
          <w:b/>
          <w:bCs/>
          <w:sz w:val="24"/>
          <w:szCs w:val="28"/>
        </w:rPr>
      </w:pPr>
      <w:r w:rsidRPr="00D97CD9">
        <w:rPr>
          <w:rFonts w:ascii="Arial" w:hAnsi="Arial" w:cs="Arial"/>
          <w:b/>
          <w:bCs/>
          <w:sz w:val="24"/>
          <w:szCs w:val="28"/>
        </w:rPr>
        <w:t>Reflect on What Might Be Weighing You Down</w:t>
      </w:r>
    </w:p>
    <w:p w14:paraId="23C66AC8" w14:textId="10DE3091" w:rsidR="00D97CD9" w:rsidRPr="00314921" w:rsidRDefault="00D97CD9" w:rsidP="00D97CD9">
      <w:pPr>
        <w:pStyle w:val="NoSpacing"/>
        <w:rPr>
          <w:rFonts w:ascii="Arial" w:hAnsi="Arial" w:cs="Arial"/>
          <w:sz w:val="24"/>
          <w:szCs w:val="28"/>
        </w:rPr>
      </w:pPr>
      <w:r w:rsidRPr="00D97CD9">
        <w:rPr>
          <w:rFonts w:ascii="Arial" w:hAnsi="Arial" w:cs="Arial"/>
          <w:sz w:val="24"/>
          <w:szCs w:val="28"/>
        </w:rPr>
        <w:br/>
        <w:t>Taking time to reflect on what feels heavy can help you navigate the emotional slump with more clarity. Ask yourself what burdens you have been carrying, both seen and unseen. Maybe it is unfinished goals, lingering personal challenges, or the mental load of decision-making. Naming what weighs you down does not make it bigger. It makes it more manageable. Reflection gives you a chance to process these feelings rather than letting them build silently in the background. Knowing where your emotional weight is coming from allows you to move forward with more understanding, intention, and compassion toward yourself.</w:t>
      </w:r>
    </w:p>
    <w:p w14:paraId="51D8CEFA" w14:textId="77777777" w:rsidR="00632523" w:rsidRPr="00314921" w:rsidRDefault="00632523" w:rsidP="00D97CD9">
      <w:pPr>
        <w:pStyle w:val="NoSpacing"/>
        <w:rPr>
          <w:rFonts w:ascii="Arial" w:hAnsi="Arial" w:cs="Arial"/>
          <w:sz w:val="24"/>
          <w:szCs w:val="28"/>
        </w:rPr>
      </w:pPr>
    </w:p>
    <w:p w14:paraId="7B51DF68" w14:textId="77777777" w:rsidR="00632523" w:rsidRPr="00D97CD9" w:rsidRDefault="00632523" w:rsidP="00D97CD9">
      <w:pPr>
        <w:pStyle w:val="NoSpacing"/>
        <w:rPr>
          <w:rFonts w:ascii="Arial" w:hAnsi="Arial" w:cs="Arial"/>
          <w:sz w:val="24"/>
          <w:szCs w:val="28"/>
        </w:rPr>
      </w:pPr>
    </w:p>
    <w:p w14:paraId="56A9A3CC" w14:textId="77777777" w:rsidR="00632523" w:rsidRPr="00314921" w:rsidRDefault="00D97CD9" w:rsidP="00D97CD9">
      <w:pPr>
        <w:pStyle w:val="NoSpacing"/>
        <w:rPr>
          <w:rFonts w:ascii="Arial" w:hAnsi="Arial" w:cs="Arial"/>
          <w:b/>
          <w:bCs/>
          <w:sz w:val="24"/>
          <w:szCs w:val="28"/>
        </w:rPr>
      </w:pPr>
      <w:r w:rsidRPr="00D97CD9">
        <w:rPr>
          <w:rFonts w:ascii="Arial" w:hAnsi="Arial" w:cs="Arial"/>
          <w:b/>
          <w:bCs/>
          <w:sz w:val="24"/>
          <w:szCs w:val="28"/>
        </w:rPr>
        <w:t>Let Go of the Pressure to End the Year Strong</w:t>
      </w:r>
    </w:p>
    <w:p w14:paraId="0DFB3F12" w14:textId="0EF48BF3" w:rsidR="00D97CD9" w:rsidRPr="00314921" w:rsidRDefault="00D97CD9" w:rsidP="00D97CD9">
      <w:pPr>
        <w:pStyle w:val="NoSpacing"/>
        <w:rPr>
          <w:rFonts w:ascii="Arial" w:hAnsi="Arial" w:cs="Arial"/>
          <w:sz w:val="24"/>
          <w:szCs w:val="28"/>
        </w:rPr>
      </w:pPr>
      <w:r w:rsidRPr="00D97CD9">
        <w:rPr>
          <w:rFonts w:ascii="Arial" w:hAnsi="Arial" w:cs="Arial"/>
          <w:sz w:val="24"/>
          <w:szCs w:val="28"/>
        </w:rPr>
        <w:br/>
        <w:t xml:space="preserve">There is often a loud message that you need to end the year strong, finish everything perfectly, and tie up all loose ends by December. Letting go of this pressure creates space for a more realistic and nourishing finish to your year. Strength does not always look like pushing through. Sometimes it looks like slowing down, reevaluating, or choosing rest. Releasing the need to meet arbitrary end-of-year expectations helps you </w:t>
      </w:r>
      <w:r w:rsidRPr="00D97CD9">
        <w:rPr>
          <w:rFonts w:ascii="Arial" w:hAnsi="Arial" w:cs="Arial"/>
          <w:sz w:val="24"/>
          <w:szCs w:val="28"/>
        </w:rPr>
        <w:lastRenderedPageBreak/>
        <w:t xml:space="preserve">honor your emotional capacity. You are allowed to end the year in a way that feels authentic to your journey, even if that means a quieter, gentler </w:t>
      </w:r>
      <w:proofErr w:type="gramStart"/>
      <w:r w:rsidRPr="00D97CD9">
        <w:rPr>
          <w:rFonts w:ascii="Arial" w:hAnsi="Arial" w:cs="Arial"/>
          <w:sz w:val="24"/>
          <w:szCs w:val="28"/>
        </w:rPr>
        <w:t>close</w:t>
      </w:r>
      <w:proofErr w:type="gramEnd"/>
      <w:r w:rsidRPr="00D97CD9">
        <w:rPr>
          <w:rFonts w:ascii="Arial" w:hAnsi="Arial" w:cs="Arial"/>
          <w:sz w:val="24"/>
          <w:szCs w:val="28"/>
        </w:rPr>
        <w:t>.</w:t>
      </w:r>
    </w:p>
    <w:p w14:paraId="5094FF21" w14:textId="77777777" w:rsidR="00632523" w:rsidRPr="00314921" w:rsidRDefault="00632523" w:rsidP="00D97CD9">
      <w:pPr>
        <w:pStyle w:val="NoSpacing"/>
        <w:rPr>
          <w:rFonts w:ascii="Arial" w:hAnsi="Arial" w:cs="Arial"/>
          <w:sz w:val="24"/>
          <w:szCs w:val="28"/>
        </w:rPr>
      </w:pPr>
    </w:p>
    <w:p w14:paraId="1E8E03F4" w14:textId="77777777" w:rsidR="00632523" w:rsidRPr="00D97CD9" w:rsidRDefault="00632523" w:rsidP="00D97CD9">
      <w:pPr>
        <w:pStyle w:val="NoSpacing"/>
        <w:rPr>
          <w:rFonts w:ascii="Arial" w:hAnsi="Arial" w:cs="Arial"/>
          <w:sz w:val="24"/>
          <w:szCs w:val="28"/>
        </w:rPr>
      </w:pPr>
    </w:p>
    <w:p w14:paraId="5FA6957B" w14:textId="77777777" w:rsidR="00632523" w:rsidRPr="00314921" w:rsidRDefault="00D97CD9" w:rsidP="00D97CD9">
      <w:pPr>
        <w:pStyle w:val="NoSpacing"/>
        <w:rPr>
          <w:rFonts w:ascii="Arial" w:hAnsi="Arial" w:cs="Arial"/>
          <w:b/>
          <w:bCs/>
          <w:sz w:val="24"/>
          <w:szCs w:val="28"/>
        </w:rPr>
      </w:pPr>
      <w:r w:rsidRPr="00D97CD9">
        <w:rPr>
          <w:rFonts w:ascii="Arial" w:hAnsi="Arial" w:cs="Arial"/>
          <w:b/>
          <w:bCs/>
          <w:sz w:val="24"/>
          <w:szCs w:val="28"/>
        </w:rPr>
        <w:t>Focus on Energy Regulation Over Hustle</w:t>
      </w:r>
    </w:p>
    <w:p w14:paraId="7AAF42CB" w14:textId="493A60F6" w:rsidR="00D97CD9" w:rsidRPr="00314921" w:rsidRDefault="00D97CD9" w:rsidP="00D97CD9">
      <w:pPr>
        <w:pStyle w:val="NoSpacing"/>
        <w:rPr>
          <w:rFonts w:ascii="Arial" w:hAnsi="Arial" w:cs="Arial"/>
          <w:sz w:val="24"/>
          <w:szCs w:val="28"/>
        </w:rPr>
      </w:pPr>
      <w:r w:rsidRPr="00D97CD9">
        <w:rPr>
          <w:rFonts w:ascii="Arial" w:hAnsi="Arial" w:cs="Arial"/>
          <w:sz w:val="24"/>
          <w:szCs w:val="28"/>
        </w:rPr>
        <w:br/>
        <w:t>Instead of trying to power through the emotional slump with hustle, shift your focus to energy regulation. Notice when you are starting to push beyond your limits and pull back before burnout sets in. Prioritize steady energy throughout the day with regular breaks, nourishing food, and mindful pauses. Pay attention to the activities that replenish you versus the ones that drain you. Managing your energy protects your emotional well-being and helps you move through the end of the year with more resilience. Hustle culture glorifies overextension, but real sustainability comes from honoring and managing your natural rhythms.</w:t>
      </w:r>
    </w:p>
    <w:p w14:paraId="5E7AE300" w14:textId="77777777" w:rsidR="00632523" w:rsidRPr="00314921" w:rsidRDefault="00632523" w:rsidP="00D97CD9">
      <w:pPr>
        <w:pStyle w:val="NoSpacing"/>
        <w:rPr>
          <w:rFonts w:ascii="Arial" w:hAnsi="Arial" w:cs="Arial"/>
          <w:sz w:val="24"/>
          <w:szCs w:val="28"/>
        </w:rPr>
      </w:pPr>
    </w:p>
    <w:p w14:paraId="1ED8BA7C" w14:textId="77777777" w:rsidR="00632523" w:rsidRPr="00D97CD9" w:rsidRDefault="00632523" w:rsidP="00D97CD9">
      <w:pPr>
        <w:pStyle w:val="NoSpacing"/>
        <w:rPr>
          <w:rFonts w:ascii="Arial" w:hAnsi="Arial" w:cs="Arial"/>
          <w:sz w:val="24"/>
          <w:szCs w:val="28"/>
        </w:rPr>
      </w:pPr>
    </w:p>
    <w:p w14:paraId="199E98DF" w14:textId="77777777" w:rsidR="00632523" w:rsidRPr="00314921" w:rsidRDefault="00D97CD9" w:rsidP="00D97CD9">
      <w:pPr>
        <w:pStyle w:val="NoSpacing"/>
        <w:rPr>
          <w:rFonts w:ascii="Arial" w:hAnsi="Arial" w:cs="Arial"/>
          <w:b/>
          <w:bCs/>
          <w:sz w:val="24"/>
          <w:szCs w:val="28"/>
        </w:rPr>
      </w:pPr>
      <w:r w:rsidRPr="00D97CD9">
        <w:rPr>
          <w:rFonts w:ascii="Arial" w:hAnsi="Arial" w:cs="Arial"/>
          <w:b/>
          <w:bCs/>
          <w:sz w:val="24"/>
          <w:szCs w:val="28"/>
        </w:rPr>
        <w:t>Give Yourself Permission to Do Less</w:t>
      </w:r>
    </w:p>
    <w:p w14:paraId="30A25ADC" w14:textId="7B76DA38" w:rsidR="00D97CD9" w:rsidRPr="00314921" w:rsidRDefault="00D97CD9" w:rsidP="00D97CD9">
      <w:pPr>
        <w:pStyle w:val="NoSpacing"/>
        <w:rPr>
          <w:rFonts w:ascii="Arial" w:hAnsi="Arial" w:cs="Arial"/>
          <w:sz w:val="24"/>
          <w:szCs w:val="28"/>
        </w:rPr>
      </w:pPr>
      <w:r w:rsidRPr="00D97CD9">
        <w:rPr>
          <w:rFonts w:ascii="Arial" w:hAnsi="Arial" w:cs="Arial"/>
          <w:sz w:val="24"/>
          <w:szCs w:val="28"/>
        </w:rPr>
        <w:br/>
        <w:t xml:space="preserve">Doing less is a powerful act of emotional care during an end-of-year slump. Give yourself permission to lower the bar when needed. You do not have to accept every invitation, finish every project, or meet every goal before the clock strikes midnight on December thirty-first. Simplify wherever you can. Focus on what truly matters and allow nonessential tasks to wait. Doing less gives you space to breathe, heal, and reset. It also allows you to move into the new year with more energy and emotional clarity. Trust that </w:t>
      </w:r>
      <w:proofErr w:type="gramStart"/>
      <w:r w:rsidRPr="00D97CD9">
        <w:rPr>
          <w:rFonts w:ascii="Arial" w:hAnsi="Arial" w:cs="Arial"/>
          <w:sz w:val="24"/>
          <w:szCs w:val="28"/>
        </w:rPr>
        <w:t>rest</w:t>
      </w:r>
      <w:proofErr w:type="gramEnd"/>
      <w:r w:rsidRPr="00D97CD9">
        <w:rPr>
          <w:rFonts w:ascii="Arial" w:hAnsi="Arial" w:cs="Arial"/>
          <w:sz w:val="24"/>
          <w:szCs w:val="28"/>
        </w:rPr>
        <w:t xml:space="preserve"> and restraint are valuable forms of progress, not signs of weakness.</w:t>
      </w:r>
    </w:p>
    <w:p w14:paraId="717EAF25" w14:textId="77777777" w:rsidR="00632523" w:rsidRPr="00314921" w:rsidRDefault="00632523" w:rsidP="00D97CD9">
      <w:pPr>
        <w:pStyle w:val="NoSpacing"/>
        <w:rPr>
          <w:rFonts w:ascii="Arial" w:hAnsi="Arial" w:cs="Arial"/>
          <w:sz w:val="24"/>
          <w:szCs w:val="28"/>
        </w:rPr>
      </w:pPr>
    </w:p>
    <w:p w14:paraId="64F7FFA7" w14:textId="77777777" w:rsidR="00632523" w:rsidRPr="00D97CD9" w:rsidRDefault="00632523" w:rsidP="00D97CD9">
      <w:pPr>
        <w:pStyle w:val="NoSpacing"/>
        <w:rPr>
          <w:rFonts w:ascii="Arial" w:hAnsi="Arial" w:cs="Arial"/>
          <w:sz w:val="24"/>
          <w:szCs w:val="28"/>
        </w:rPr>
      </w:pPr>
    </w:p>
    <w:p w14:paraId="3A8C50D1" w14:textId="77777777" w:rsidR="00632523" w:rsidRPr="00314921" w:rsidRDefault="00D97CD9" w:rsidP="00D97CD9">
      <w:pPr>
        <w:pStyle w:val="NoSpacing"/>
        <w:rPr>
          <w:rFonts w:ascii="Arial" w:hAnsi="Arial" w:cs="Arial"/>
          <w:b/>
          <w:bCs/>
          <w:sz w:val="24"/>
          <w:szCs w:val="28"/>
        </w:rPr>
      </w:pPr>
      <w:r w:rsidRPr="00D97CD9">
        <w:rPr>
          <w:rFonts w:ascii="Arial" w:hAnsi="Arial" w:cs="Arial"/>
          <w:b/>
          <w:bCs/>
          <w:sz w:val="24"/>
          <w:szCs w:val="28"/>
        </w:rPr>
        <w:t>Reconnect With Joyful, Low-Effort Activities</w:t>
      </w:r>
    </w:p>
    <w:p w14:paraId="5F84802A" w14:textId="1917A11B" w:rsidR="00D97CD9" w:rsidRPr="00314921" w:rsidRDefault="00D97CD9" w:rsidP="00D97CD9">
      <w:pPr>
        <w:pStyle w:val="NoSpacing"/>
        <w:rPr>
          <w:rFonts w:ascii="Arial" w:hAnsi="Arial" w:cs="Arial"/>
          <w:sz w:val="24"/>
          <w:szCs w:val="28"/>
        </w:rPr>
      </w:pPr>
      <w:r w:rsidRPr="00D97CD9">
        <w:rPr>
          <w:rFonts w:ascii="Arial" w:hAnsi="Arial" w:cs="Arial"/>
          <w:sz w:val="24"/>
          <w:szCs w:val="28"/>
        </w:rPr>
        <w:br/>
        <w:t>Joy does not always come from grand activities or big achievements. Especially during an emotional slump, reconnect with low-effort activities that bring you simple pleasure. This could be listening to favorite music, cooking a cozy meal, going for a slow walk, or watching a feel-good show. The goal is not to distract yourself from your emotions but to remind yourself that small joys are still available. Low-effort pleasures help balance the emotional heaviness that sometimes accompanies the end of the year. They offer gentle reminders that joy is not earned through productivity; it is something you can welcome in small ways every day.</w:t>
      </w:r>
    </w:p>
    <w:p w14:paraId="45461D3B" w14:textId="77777777" w:rsidR="00632523" w:rsidRPr="00314921" w:rsidRDefault="00632523" w:rsidP="00D97CD9">
      <w:pPr>
        <w:pStyle w:val="NoSpacing"/>
        <w:rPr>
          <w:rFonts w:ascii="Arial" w:hAnsi="Arial" w:cs="Arial"/>
          <w:sz w:val="24"/>
          <w:szCs w:val="28"/>
        </w:rPr>
      </w:pPr>
    </w:p>
    <w:p w14:paraId="76D96866" w14:textId="77777777" w:rsidR="00632523" w:rsidRPr="00D97CD9" w:rsidRDefault="00632523" w:rsidP="00D97CD9">
      <w:pPr>
        <w:pStyle w:val="NoSpacing"/>
        <w:rPr>
          <w:rFonts w:ascii="Arial" w:hAnsi="Arial" w:cs="Arial"/>
          <w:sz w:val="24"/>
          <w:szCs w:val="28"/>
        </w:rPr>
      </w:pPr>
    </w:p>
    <w:p w14:paraId="0EA2E5B3" w14:textId="77777777" w:rsidR="00632523" w:rsidRPr="00314921" w:rsidRDefault="00D97CD9" w:rsidP="00D97CD9">
      <w:pPr>
        <w:pStyle w:val="NoSpacing"/>
        <w:rPr>
          <w:rFonts w:ascii="Arial" w:hAnsi="Arial" w:cs="Arial"/>
          <w:b/>
          <w:bCs/>
          <w:sz w:val="24"/>
          <w:szCs w:val="28"/>
        </w:rPr>
      </w:pPr>
      <w:r w:rsidRPr="00D97CD9">
        <w:rPr>
          <w:rFonts w:ascii="Arial" w:hAnsi="Arial" w:cs="Arial"/>
          <w:b/>
          <w:bCs/>
          <w:sz w:val="24"/>
          <w:szCs w:val="28"/>
        </w:rPr>
        <w:t xml:space="preserve">Use Rest as a Reset, </w:t>
      </w:r>
      <w:proofErr w:type="gramStart"/>
      <w:r w:rsidRPr="00D97CD9">
        <w:rPr>
          <w:rFonts w:ascii="Arial" w:hAnsi="Arial" w:cs="Arial"/>
          <w:b/>
          <w:bCs/>
          <w:sz w:val="24"/>
          <w:szCs w:val="28"/>
        </w:rPr>
        <w:t>Not</w:t>
      </w:r>
      <w:proofErr w:type="gramEnd"/>
      <w:r w:rsidRPr="00D97CD9">
        <w:rPr>
          <w:rFonts w:ascii="Arial" w:hAnsi="Arial" w:cs="Arial"/>
          <w:b/>
          <w:bCs/>
          <w:sz w:val="24"/>
          <w:szCs w:val="28"/>
        </w:rPr>
        <w:t xml:space="preserve"> a Reward</w:t>
      </w:r>
    </w:p>
    <w:p w14:paraId="7935A7B7" w14:textId="0D86FCF4" w:rsidR="00D97CD9" w:rsidRPr="00314921" w:rsidRDefault="00D97CD9" w:rsidP="00D97CD9">
      <w:pPr>
        <w:pStyle w:val="NoSpacing"/>
        <w:rPr>
          <w:rFonts w:ascii="Arial" w:hAnsi="Arial" w:cs="Arial"/>
          <w:sz w:val="24"/>
          <w:szCs w:val="28"/>
        </w:rPr>
      </w:pPr>
      <w:r w:rsidRPr="00D97CD9">
        <w:rPr>
          <w:rFonts w:ascii="Arial" w:hAnsi="Arial" w:cs="Arial"/>
          <w:sz w:val="24"/>
          <w:szCs w:val="28"/>
        </w:rPr>
        <w:br/>
        <w:t xml:space="preserve">Rest should not be something you have to earn by working yourself into exhaustion. Use rest as a regular emotional reset rather than a rare reward. Schedule time to truly rest, not just collapse at the end of a long day. Rest can mean naps, quiet evenings, creative hobbies, or simply sitting in stillness without any agenda. Regular rest helps regulate your emotions, rebuild your energy, and prevent burnout. When you treat rest </w:t>
      </w:r>
      <w:r w:rsidRPr="00D97CD9">
        <w:rPr>
          <w:rFonts w:ascii="Arial" w:hAnsi="Arial" w:cs="Arial"/>
          <w:sz w:val="24"/>
          <w:szCs w:val="28"/>
        </w:rPr>
        <w:lastRenderedPageBreak/>
        <w:t>as an essential part of your routine, you create a stronger foundation for emotional resilience, even when the demands of the end of the year feel overwhelming.</w:t>
      </w:r>
    </w:p>
    <w:p w14:paraId="72E93AF0" w14:textId="77777777" w:rsidR="00632523" w:rsidRPr="00314921" w:rsidRDefault="00632523" w:rsidP="00D97CD9">
      <w:pPr>
        <w:pStyle w:val="NoSpacing"/>
        <w:rPr>
          <w:rFonts w:ascii="Arial" w:hAnsi="Arial" w:cs="Arial"/>
          <w:sz w:val="24"/>
          <w:szCs w:val="28"/>
        </w:rPr>
      </w:pPr>
    </w:p>
    <w:p w14:paraId="6CAE9375" w14:textId="77777777" w:rsidR="00632523" w:rsidRPr="00D97CD9" w:rsidRDefault="00632523" w:rsidP="00D97CD9">
      <w:pPr>
        <w:pStyle w:val="NoSpacing"/>
        <w:rPr>
          <w:rFonts w:ascii="Arial" w:hAnsi="Arial" w:cs="Arial"/>
          <w:sz w:val="24"/>
          <w:szCs w:val="28"/>
        </w:rPr>
      </w:pPr>
    </w:p>
    <w:p w14:paraId="61C2C79A" w14:textId="77777777" w:rsidR="00632523" w:rsidRPr="00314921" w:rsidRDefault="00D97CD9" w:rsidP="00D97CD9">
      <w:pPr>
        <w:pStyle w:val="NoSpacing"/>
        <w:rPr>
          <w:rFonts w:ascii="Arial" w:hAnsi="Arial" w:cs="Arial"/>
          <w:b/>
          <w:bCs/>
          <w:sz w:val="24"/>
          <w:szCs w:val="28"/>
        </w:rPr>
      </w:pPr>
      <w:r w:rsidRPr="00D97CD9">
        <w:rPr>
          <w:rFonts w:ascii="Arial" w:hAnsi="Arial" w:cs="Arial"/>
          <w:b/>
          <w:bCs/>
          <w:sz w:val="24"/>
          <w:szCs w:val="28"/>
        </w:rPr>
        <w:t xml:space="preserve">Break Down Goals </w:t>
      </w:r>
      <w:proofErr w:type="gramStart"/>
      <w:r w:rsidRPr="00D97CD9">
        <w:rPr>
          <w:rFonts w:ascii="Arial" w:hAnsi="Arial" w:cs="Arial"/>
          <w:b/>
          <w:bCs/>
          <w:sz w:val="24"/>
          <w:szCs w:val="28"/>
        </w:rPr>
        <w:t>Into</w:t>
      </w:r>
      <w:proofErr w:type="gramEnd"/>
      <w:r w:rsidRPr="00D97CD9">
        <w:rPr>
          <w:rFonts w:ascii="Arial" w:hAnsi="Arial" w:cs="Arial"/>
          <w:b/>
          <w:bCs/>
          <w:sz w:val="24"/>
          <w:szCs w:val="28"/>
        </w:rPr>
        <w:t xml:space="preserve"> Emotionally Manageable Steps</w:t>
      </w:r>
    </w:p>
    <w:p w14:paraId="1A701D3B" w14:textId="005BEDEA" w:rsidR="00D97CD9" w:rsidRPr="00D97CD9" w:rsidRDefault="00D97CD9" w:rsidP="00D97CD9">
      <w:pPr>
        <w:pStyle w:val="NoSpacing"/>
        <w:rPr>
          <w:rFonts w:ascii="Arial" w:hAnsi="Arial" w:cs="Arial"/>
          <w:sz w:val="24"/>
          <w:szCs w:val="28"/>
        </w:rPr>
      </w:pPr>
      <w:r w:rsidRPr="00D97CD9">
        <w:rPr>
          <w:rFonts w:ascii="Arial" w:hAnsi="Arial" w:cs="Arial"/>
          <w:sz w:val="24"/>
          <w:szCs w:val="28"/>
        </w:rPr>
        <w:br/>
        <w:t xml:space="preserve">If you have </w:t>
      </w:r>
      <w:proofErr w:type="gramStart"/>
      <w:r w:rsidRPr="00D97CD9">
        <w:rPr>
          <w:rFonts w:ascii="Arial" w:hAnsi="Arial" w:cs="Arial"/>
          <w:sz w:val="24"/>
          <w:szCs w:val="28"/>
        </w:rPr>
        <w:t>goals</w:t>
      </w:r>
      <w:proofErr w:type="gramEnd"/>
      <w:r w:rsidRPr="00D97CD9">
        <w:rPr>
          <w:rFonts w:ascii="Arial" w:hAnsi="Arial" w:cs="Arial"/>
          <w:sz w:val="24"/>
          <w:szCs w:val="28"/>
        </w:rPr>
        <w:t xml:space="preserve"> you still want to work toward before the end of the year, break them down into emotionally manageable steps. Choose one small action at a time rather than overwhelming yourself with the full weight of the outcome. Ask yourself what feels realistic today, not what would impress others or meet some external timeline. Taking small, steady steps reduces emotional pressure and increases your sense of capability. Even minor progress matters. Keeping your goals emotionally manageable helps you stay connected to your purpose without sacrificing your well-being. Progress with care is more sustainable than progress with force.</w:t>
      </w:r>
    </w:p>
    <w:p w14:paraId="783E3536" w14:textId="72FB874C" w:rsidR="00B213E2" w:rsidRPr="00314921" w:rsidRDefault="00B213E2" w:rsidP="00D97CD9">
      <w:pPr>
        <w:pStyle w:val="NoSpacing"/>
        <w:rPr>
          <w:rFonts w:ascii="Arial" w:hAnsi="Arial" w:cs="Arial"/>
          <w:sz w:val="24"/>
          <w:szCs w:val="28"/>
        </w:rPr>
      </w:pPr>
    </w:p>
    <w:sectPr w:rsidR="00B213E2" w:rsidRPr="003149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2DB"/>
    <w:rsid w:val="000B1F8B"/>
    <w:rsid w:val="00314921"/>
    <w:rsid w:val="00335F21"/>
    <w:rsid w:val="00632523"/>
    <w:rsid w:val="00647287"/>
    <w:rsid w:val="00882B4A"/>
    <w:rsid w:val="009220E2"/>
    <w:rsid w:val="0099762C"/>
    <w:rsid w:val="009B3D33"/>
    <w:rsid w:val="009E02DB"/>
    <w:rsid w:val="00B213E2"/>
    <w:rsid w:val="00C605DD"/>
    <w:rsid w:val="00D97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D7F3E"/>
  <w15:chartTrackingRefBased/>
  <w15:docId w15:val="{6717BC96-FED1-441B-B024-8753D5BC0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02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02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02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02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02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02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02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02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02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E02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02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02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02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02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02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02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02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02DB"/>
    <w:rPr>
      <w:rFonts w:eastAsiaTheme="majorEastAsia" w:cstheme="majorBidi"/>
      <w:color w:val="272727" w:themeColor="text1" w:themeTint="D8"/>
    </w:rPr>
  </w:style>
  <w:style w:type="paragraph" w:styleId="Title">
    <w:name w:val="Title"/>
    <w:basedOn w:val="Normal"/>
    <w:next w:val="Normal"/>
    <w:link w:val="TitleChar"/>
    <w:uiPriority w:val="10"/>
    <w:qFormat/>
    <w:rsid w:val="009E02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02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02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02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02DB"/>
    <w:pPr>
      <w:spacing w:before="160"/>
      <w:jc w:val="center"/>
    </w:pPr>
    <w:rPr>
      <w:i/>
      <w:iCs/>
      <w:color w:val="404040" w:themeColor="text1" w:themeTint="BF"/>
    </w:rPr>
  </w:style>
  <w:style w:type="character" w:customStyle="1" w:styleId="QuoteChar">
    <w:name w:val="Quote Char"/>
    <w:basedOn w:val="DefaultParagraphFont"/>
    <w:link w:val="Quote"/>
    <w:uiPriority w:val="29"/>
    <w:rsid w:val="009E02DB"/>
    <w:rPr>
      <w:i/>
      <w:iCs/>
      <w:color w:val="404040" w:themeColor="text1" w:themeTint="BF"/>
    </w:rPr>
  </w:style>
  <w:style w:type="paragraph" w:styleId="ListParagraph">
    <w:name w:val="List Paragraph"/>
    <w:basedOn w:val="Normal"/>
    <w:uiPriority w:val="34"/>
    <w:qFormat/>
    <w:rsid w:val="009E02DB"/>
    <w:pPr>
      <w:ind w:left="720"/>
      <w:contextualSpacing/>
    </w:pPr>
  </w:style>
  <w:style w:type="character" w:styleId="IntenseEmphasis">
    <w:name w:val="Intense Emphasis"/>
    <w:basedOn w:val="DefaultParagraphFont"/>
    <w:uiPriority w:val="21"/>
    <w:qFormat/>
    <w:rsid w:val="009E02DB"/>
    <w:rPr>
      <w:i/>
      <w:iCs/>
      <w:color w:val="0F4761" w:themeColor="accent1" w:themeShade="BF"/>
    </w:rPr>
  </w:style>
  <w:style w:type="paragraph" w:styleId="IntenseQuote">
    <w:name w:val="Intense Quote"/>
    <w:basedOn w:val="Normal"/>
    <w:next w:val="Normal"/>
    <w:link w:val="IntenseQuoteChar"/>
    <w:uiPriority w:val="30"/>
    <w:qFormat/>
    <w:rsid w:val="009E02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02DB"/>
    <w:rPr>
      <w:i/>
      <w:iCs/>
      <w:color w:val="0F4761" w:themeColor="accent1" w:themeShade="BF"/>
    </w:rPr>
  </w:style>
  <w:style w:type="character" w:styleId="IntenseReference">
    <w:name w:val="Intense Reference"/>
    <w:basedOn w:val="DefaultParagraphFont"/>
    <w:uiPriority w:val="32"/>
    <w:qFormat/>
    <w:rsid w:val="009E02D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233806">
      <w:bodyDiv w:val="1"/>
      <w:marLeft w:val="0"/>
      <w:marRight w:val="0"/>
      <w:marTop w:val="0"/>
      <w:marBottom w:val="0"/>
      <w:divBdr>
        <w:top w:val="none" w:sz="0" w:space="0" w:color="auto"/>
        <w:left w:val="none" w:sz="0" w:space="0" w:color="auto"/>
        <w:bottom w:val="none" w:sz="0" w:space="0" w:color="auto"/>
        <w:right w:val="none" w:sz="0" w:space="0" w:color="auto"/>
      </w:divBdr>
    </w:div>
    <w:div w:id="1091972591">
      <w:bodyDiv w:val="1"/>
      <w:marLeft w:val="0"/>
      <w:marRight w:val="0"/>
      <w:marTop w:val="0"/>
      <w:marBottom w:val="0"/>
      <w:divBdr>
        <w:top w:val="none" w:sz="0" w:space="0" w:color="auto"/>
        <w:left w:val="none" w:sz="0" w:space="0" w:color="auto"/>
        <w:bottom w:val="none" w:sz="0" w:space="0" w:color="auto"/>
        <w:right w:val="none" w:sz="0" w:space="0" w:color="auto"/>
      </w:divBdr>
    </w:div>
    <w:div w:id="1309675952">
      <w:bodyDiv w:val="1"/>
      <w:marLeft w:val="0"/>
      <w:marRight w:val="0"/>
      <w:marTop w:val="0"/>
      <w:marBottom w:val="0"/>
      <w:divBdr>
        <w:top w:val="none" w:sz="0" w:space="0" w:color="auto"/>
        <w:left w:val="none" w:sz="0" w:space="0" w:color="auto"/>
        <w:bottom w:val="none" w:sz="0" w:space="0" w:color="auto"/>
        <w:right w:val="none" w:sz="0" w:space="0" w:color="auto"/>
      </w:divBdr>
    </w:div>
    <w:div w:id="172000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887</Words>
  <Characters>5056</Characters>
  <Application>Microsoft Office Word</Application>
  <DocSecurity>0</DocSecurity>
  <Lines>42</Lines>
  <Paragraphs>11</Paragraphs>
  <ScaleCrop>false</ScaleCrop>
  <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2025-04-23T16:34:00Z</dcterms:created>
  <dcterms:modified xsi:type="dcterms:W3CDTF">2025-04-30T16:12:00Z</dcterms:modified>
</cp:coreProperties>
</file>